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8677D" w14:textId="77777777" w:rsidR="00280413" w:rsidRDefault="00280413" w:rsidP="00161012">
      <w:pPr>
        <w:spacing w:after="0" w:line="240" w:lineRule="auto"/>
        <w:jc w:val="center"/>
        <w:rPr>
          <w:rFonts w:ascii="Calibri" w:hAnsi="Calibri"/>
          <w:b/>
          <w:sz w:val="16"/>
          <w:szCs w:val="16"/>
        </w:rPr>
      </w:pPr>
    </w:p>
    <w:p w14:paraId="14ED3B4B" w14:textId="1C0762F2" w:rsidR="00101C8C" w:rsidRDefault="00101C8C" w:rsidP="00101C8C">
      <w:pPr>
        <w:spacing w:after="0" w:line="240" w:lineRule="auto"/>
        <w:jc w:val="center"/>
        <w:rPr>
          <w:b/>
          <w:sz w:val="32"/>
        </w:rPr>
      </w:pPr>
      <w:r>
        <w:rPr>
          <w:b/>
          <w:sz w:val="32"/>
        </w:rPr>
        <w:t>ANEXO V</w:t>
      </w:r>
    </w:p>
    <w:p w14:paraId="37F98EC3" w14:textId="77777777" w:rsidR="00161012" w:rsidRPr="001C3DC1" w:rsidRDefault="00161012" w:rsidP="00161012">
      <w:pPr>
        <w:jc w:val="center"/>
        <w:rPr>
          <w:rFonts w:ascii="Calibri" w:hAnsi="Calibri"/>
          <w:b/>
        </w:rPr>
      </w:pPr>
      <w:r w:rsidRPr="001C3DC1">
        <w:rPr>
          <w:rFonts w:ascii="Calibri" w:hAnsi="Calibri"/>
          <w:b/>
        </w:rPr>
        <w:t>Questionário</w:t>
      </w:r>
      <w:r>
        <w:rPr>
          <w:rFonts w:ascii="Calibri" w:hAnsi="Calibri"/>
          <w:b/>
        </w:rPr>
        <w:t>s</w:t>
      </w:r>
      <w:r w:rsidRPr="001C3DC1">
        <w:rPr>
          <w:rFonts w:ascii="Calibri" w:hAnsi="Calibri"/>
          <w:b/>
        </w:rPr>
        <w:t xml:space="preserve"> de Avaliação do Servidor</w:t>
      </w:r>
    </w:p>
    <w:p w14:paraId="7BE6A8FA" w14:textId="77777777" w:rsidR="00161012" w:rsidRPr="001C3DC1" w:rsidRDefault="00161012" w:rsidP="00161012">
      <w:pPr>
        <w:rPr>
          <w:rFonts w:ascii="Calibri" w:hAnsi="Calibri"/>
        </w:rPr>
      </w:pPr>
      <w:bookmarkStart w:id="0" w:name="_GoBack"/>
      <w:bookmarkEnd w:id="0"/>
    </w:p>
    <w:p w14:paraId="5AED6C5D" w14:textId="77777777" w:rsidR="00161012" w:rsidRPr="001C3DC1" w:rsidRDefault="00161012" w:rsidP="00161012">
      <w:pPr>
        <w:jc w:val="center"/>
        <w:rPr>
          <w:rFonts w:ascii="Calibri" w:hAnsi="Calibri"/>
          <w:b/>
        </w:rPr>
      </w:pPr>
      <w:r w:rsidRPr="001C3DC1">
        <w:rPr>
          <w:rFonts w:ascii="Calibri" w:hAnsi="Calibri"/>
          <w:b/>
        </w:rPr>
        <w:t>Ficha I</w:t>
      </w:r>
    </w:p>
    <w:p w14:paraId="61631B34" w14:textId="77777777" w:rsidR="00161012" w:rsidRDefault="00161012" w:rsidP="00161012">
      <w:pPr>
        <w:jc w:val="center"/>
        <w:rPr>
          <w:rFonts w:ascii="Calibri" w:hAnsi="Calibri"/>
          <w:b/>
        </w:rPr>
      </w:pPr>
      <w:r w:rsidRPr="000D732E">
        <w:rPr>
          <w:rFonts w:ascii="Calibri" w:hAnsi="Calibri"/>
          <w:b/>
        </w:rPr>
        <w:t xml:space="preserve">(Respondido </w:t>
      </w:r>
      <w:r>
        <w:rPr>
          <w:rFonts w:ascii="Calibri" w:hAnsi="Calibri"/>
          <w:b/>
        </w:rPr>
        <w:t xml:space="preserve">por </w:t>
      </w:r>
      <w:r w:rsidRPr="000D732E">
        <w:rPr>
          <w:rFonts w:ascii="Calibri" w:hAnsi="Calibri"/>
          <w:b/>
        </w:rPr>
        <w:t>colega do setor/unidade)</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794"/>
        <w:gridCol w:w="9639"/>
      </w:tblGrid>
      <w:tr w:rsidR="00161012" w:rsidRPr="00F877E6" w14:paraId="72619097" w14:textId="77777777" w:rsidTr="00161012">
        <w:tc>
          <w:tcPr>
            <w:tcW w:w="3794" w:type="dxa"/>
            <w:tcBorders>
              <w:top w:val="single" w:sz="4" w:space="0" w:color="5B9BD5"/>
              <w:left w:val="single" w:sz="4" w:space="0" w:color="5B9BD5"/>
              <w:bottom w:val="single" w:sz="4" w:space="0" w:color="5B9BD5"/>
              <w:right w:val="nil"/>
            </w:tcBorders>
            <w:shd w:val="clear" w:color="auto" w:fill="5B9BD5"/>
          </w:tcPr>
          <w:p w14:paraId="49523802" w14:textId="77777777" w:rsidR="00161012" w:rsidRPr="00F877E6" w:rsidRDefault="00161012" w:rsidP="00161012">
            <w:pPr>
              <w:rPr>
                <w:rFonts w:ascii="Calibri" w:hAnsi="Calibri"/>
                <w:b/>
                <w:bCs/>
                <w:color w:val="FFFFFF"/>
              </w:rPr>
            </w:pPr>
            <w:r w:rsidRPr="00F877E6">
              <w:rPr>
                <w:rFonts w:ascii="Calibri" w:hAnsi="Calibri"/>
                <w:b/>
                <w:bCs/>
                <w:color w:val="FFFFFF"/>
              </w:rPr>
              <w:t>Identificação</w:t>
            </w:r>
          </w:p>
        </w:tc>
        <w:tc>
          <w:tcPr>
            <w:tcW w:w="9639" w:type="dxa"/>
            <w:tcBorders>
              <w:top w:val="single" w:sz="4" w:space="0" w:color="5B9BD5"/>
              <w:left w:val="nil"/>
              <w:bottom w:val="single" w:sz="4" w:space="0" w:color="5B9BD5"/>
              <w:right w:val="single" w:sz="4" w:space="0" w:color="5B9BD5"/>
            </w:tcBorders>
            <w:shd w:val="clear" w:color="auto" w:fill="5B9BD5"/>
          </w:tcPr>
          <w:p w14:paraId="723B921E" w14:textId="77777777" w:rsidR="00161012" w:rsidRPr="00F877E6" w:rsidRDefault="00161012" w:rsidP="00161012">
            <w:pPr>
              <w:rPr>
                <w:rFonts w:ascii="Calibri" w:hAnsi="Calibri"/>
                <w:b/>
                <w:bCs/>
                <w:color w:val="FFFFFF"/>
              </w:rPr>
            </w:pPr>
          </w:p>
        </w:tc>
      </w:tr>
      <w:tr w:rsidR="00161012" w:rsidRPr="00F877E6" w14:paraId="35B7D726" w14:textId="77777777" w:rsidTr="00161012">
        <w:tc>
          <w:tcPr>
            <w:tcW w:w="3794" w:type="dxa"/>
            <w:shd w:val="clear" w:color="auto" w:fill="DEEAF6"/>
          </w:tcPr>
          <w:p w14:paraId="23F4EF43" w14:textId="77777777" w:rsidR="00161012" w:rsidRPr="00F877E6" w:rsidRDefault="00161012" w:rsidP="00161012">
            <w:pPr>
              <w:rPr>
                <w:rFonts w:ascii="Calibri" w:hAnsi="Calibri"/>
                <w:b/>
                <w:bCs/>
              </w:rPr>
            </w:pPr>
            <w:r w:rsidRPr="00F877E6">
              <w:rPr>
                <w:rFonts w:ascii="Calibri" w:hAnsi="Calibri"/>
                <w:b/>
                <w:bCs/>
              </w:rPr>
              <w:t>Nome do servidor</w:t>
            </w:r>
            <w:r>
              <w:rPr>
                <w:rFonts w:ascii="Calibri" w:hAnsi="Calibri"/>
                <w:b/>
                <w:bCs/>
              </w:rPr>
              <w:t xml:space="preserve"> Avaliado</w:t>
            </w:r>
          </w:p>
        </w:tc>
        <w:tc>
          <w:tcPr>
            <w:tcW w:w="9639" w:type="dxa"/>
            <w:shd w:val="clear" w:color="auto" w:fill="DEEAF6"/>
          </w:tcPr>
          <w:p w14:paraId="068BA14E" w14:textId="77777777" w:rsidR="00161012" w:rsidRPr="00F877E6" w:rsidRDefault="00161012" w:rsidP="00161012">
            <w:pPr>
              <w:rPr>
                <w:rFonts w:ascii="Calibri" w:hAnsi="Calibri"/>
                <w:b/>
              </w:rPr>
            </w:pPr>
          </w:p>
        </w:tc>
      </w:tr>
      <w:tr w:rsidR="00161012" w:rsidRPr="00F877E6" w14:paraId="6C62B581" w14:textId="77777777" w:rsidTr="00161012">
        <w:tc>
          <w:tcPr>
            <w:tcW w:w="3794" w:type="dxa"/>
            <w:shd w:val="clear" w:color="auto" w:fill="auto"/>
          </w:tcPr>
          <w:p w14:paraId="68C58DEA" w14:textId="77777777" w:rsidR="00161012" w:rsidRPr="00F877E6" w:rsidRDefault="00161012" w:rsidP="00161012">
            <w:pPr>
              <w:rPr>
                <w:rFonts w:ascii="Calibri" w:hAnsi="Calibri"/>
                <w:b/>
                <w:bCs/>
              </w:rPr>
            </w:pPr>
            <w:r w:rsidRPr="00F877E6">
              <w:rPr>
                <w:rFonts w:ascii="Calibri" w:hAnsi="Calibri"/>
                <w:b/>
                <w:bCs/>
              </w:rPr>
              <w:t>Data da avaliação</w:t>
            </w:r>
          </w:p>
        </w:tc>
        <w:tc>
          <w:tcPr>
            <w:tcW w:w="9639" w:type="dxa"/>
            <w:shd w:val="clear" w:color="auto" w:fill="auto"/>
          </w:tcPr>
          <w:p w14:paraId="7DE2444A" w14:textId="77777777" w:rsidR="00161012" w:rsidRPr="00F877E6" w:rsidRDefault="00161012" w:rsidP="00161012">
            <w:pPr>
              <w:rPr>
                <w:rFonts w:ascii="Calibri" w:hAnsi="Calibri"/>
                <w:b/>
              </w:rPr>
            </w:pPr>
          </w:p>
        </w:tc>
      </w:tr>
    </w:tbl>
    <w:p w14:paraId="21DA01FD" w14:textId="77777777" w:rsidR="00161012" w:rsidRDefault="00161012" w:rsidP="00161012">
      <w:pPr>
        <w:jc w:val="center"/>
        <w:rPr>
          <w:rFonts w:ascii="Calibri" w:hAnsi="Calibri"/>
          <w:b/>
        </w:rPr>
      </w:pPr>
    </w:p>
    <w:p w14:paraId="438AFE95" w14:textId="77777777" w:rsidR="00161012" w:rsidRPr="00445892" w:rsidRDefault="00161012" w:rsidP="00161012">
      <w:pPr>
        <w:spacing w:line="360" w:lineRule="auto"/>
        <w:rPr>
          <w:rFonts w:ascii="Calibri" w:hAnsi="Calibri"/>
        </w:rPr>
      </w:pPr>
      <w:r w:rsidRPr="00445892">
        <w:rPr>
          <w:rFonts w:ascii="Calibri" w:hAnsi="Calibri"/>
        </w:rPr>
        <w:t>Eu, __________________________________________________________, matrícula SIAPE _______________________, declaro ter ciência sobre a responsabilidade e a veracidade em relação às respostas emitidas neste questionário</w:t>
      </w:r>
      <w:r>
        <w:rPr>
          <w:rFonts w:ascii="Calibri" w:hAnsi="Calibri"/>
        </w:rPr>
        <w:t xml:space="preserve">. </w:t>
      </w:r>
    </w:p>
    <w:tbl>
      <w:tblPr>
        <w:tblW w:w="134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8505"/>
      </w:tblGrid>
      <w:tr w:rsidR="00161012" w:rsidRPr="001C3DC1" w14:paraId="6897AB2F" w14:textId="77777777" w:rsidTr="00161012">
        <w:trPr>
          <w:trHeight w:val="900"/>
        </w:trPr>
        <w:tc>
          <w:tcPr>
            <w:tcW w:w="4962" w:type="dxa"/>
            <w:shd w:val="clear" w:color="5B9BD5" w:fill="5B9BD5"/>
            <w:vAlign w:val="center"/>
            <w:hideMark/>
          </w:tcPr>
          <w:p w14:paraId="5712657B" w14:textId="77777777" w:rsidR="00161012" w:rsidRPr="000D732E" w:rsidRDefault="00161012" w:rsidP="00161012">
            <w:pPr>
              <w:jc w:val="center"/>
              <w:rPr>
                <w:rFonts w:ascii="Calibri" w:hAnsi="Calibri"/>
                <w:b/>
                <w:bCs/>
                <w:color w:val="FFFFFF"/>
              </w:rPr>
            </w:pPr>
            <w:r>
              <w:rPr>
                <w:rFonts w:ascii="Calibri" w:hAnsi="Calibri"/>
                <w:b/>
                <w:bCs/>
                <w:color w:val="FFFFFF"/>
                <w:sz w:val="36"/>
              </w:rPr>
              <w:t>O QUE SE ESPERA DO SERVIDOR</w:t>
            </w:r>
          </w:p>
        </w:tc>
        <w:tc>
          <w:tcPr>
            <w:tcW w:w="8505" w:type="dxa"/>
            <w:shd w:val="clear" w:color="5B9BD5" w:fill="5B9BD5"/>
            <w:vAlign w:val="bottom"/>
            <w:hideMark/>
          </w:tcPr>
          <w:p w14:paraId="77CC02E3" w14:textId="77777777" w:rsidR="00161012" w:rsidRPr="001C3DC1" w:rsidRDefault="00161012" w:rsidP="00161012">
            <w:pPr>
              <w:jc w:val="both"/>
              <w:rPr>
                <w:rFonts w:ascii="Calibri" w:hAnsi="Calibri"/>
                <w:b/>
                <w:bCs/>
                <w:color w:val="FFFFFF"/>
              </w:rPr>
            </w:pPr>
            <w:r>
              <w:rPr>
                <w:rFonts w:ascii="Calibri" w:hAnsi="Calibri"/>
                <w:b/>
                <w:bCs/>
                <w:color w:val="FFFFFF"/>
              </w:rPr>
              <w:t>Avaliação (Avaliar o servidor quanto ao atendimento ao perfil esperado, por meio de relato conciso e justificado). Nos itens em que não for possível emitir valor de juízo, registrar e justificar a impossibilidade.</w:t>
            </w:r>
          </w:p>
        </w:tc>
      </w:tr>
      <w:tr w:rsidR="00161012" w:rsidRPr="001C3DC1" w14:paraId="2DCF821D" w14:textId="77777777" w:rsidTr="00161012">
        <w:trPr>
          <w:trHeight w:val="900"/>
        </w:trPr>
        <w:tc>
          <w:tcPr>
            <w:tcW w:w="4962" w:type="dxa"/>
            <w:shd w:val="clear" w:color="auto" w:fill="DEEAF6"/>
            <w:vAlign w:val="bottom"/>
            <w:hideMark/>
          </w:tcPr>
          <w:p w14:paraId="1D8F197F" w14:textId="21FEF277" w:rsidR="00161012" w:rsidRPr="001C3DC1" w:rsidRDefault="00161012" w:rsidP="00161012">
            <w:pPr>
              <w:jc w:val="both"/>
              <w:rPr>
                <w:rFonts w:ascii="Calibri" w:hAnsi="Calibri"/>
                <w:color w:val="000000"/>
              </w:rPr>
            </w:pPr>
            <w:r w:rsidRPr="00445892">
              <w:rPr>
                <w:rFonts w:ascii="Calibri" w:hAnsi="Calibri"/>
                <w:color w:val="000000"/>
              </w:rPr>
              <w:lastRenderedPageBreak/>
              <w:t xml:space="preserve">Busca solucionar os casos que surgem no trabalho. Não só aplica as soluções que lhe são apresentadas, como busca alternativas a fim de cumprir suas obrigações </w:t>
            </w:r>
            <w:r>
              <w:rPr>
                <w:rFonts w:ascii="Calibri" w:hAnsi="Calibri"/>
                <w:color w:val="000000"/>
              </w:rPr>
              <w:t>de maneira eficiente</w:t>
            </w:r>
            <w:r w:rsidRPr="00445892">
              <w:rPr>
                <w:rFonts w:ascii="Calibri" w:hAnsi="Calibri"/>
                <w:color w:val="000000"/>
              </w:rPr>
              <w:t>.</w:t>
            </w:r>
          </w:p>
        </w:tc>
        <w:tc>
          <w:tcPr>
            <w:tcW w:w="8505" w:type="dxa"/>
            <w:shd w:val="clear" w:color="auto" w:fill="DEEAF6"/>
            <w:vAlign w:val="bottom"/>
            <w:hideMark/>
          </w:tcPr>
          <w:p w14:paraId="15D1D470" w14:textId="77777777" w:rsidR="00161012" w:rsidRPr="001C3DC1" w:rsidRDefault="00161012" w:rsidP="00161012">
            <w:pPr>
              <w:jc w:val="both"/>
              <w:rPr>
                <w:rFonts w:ascii="Calibri" w:hAnsi="Calibri"/>
              </w:rPr>
            </w:pPr>
          </w:p>
        </w:tc>
      </w:tr>
      <w:tr w:rsidR="00161012" w:rsidRPr="001C3DC1" w14:paraId="47B9B1B1" w14:textId="77777777" w:rsidTr="00161012">
        <w:trPr>
          <w:trHeight w:val="600"/>
        </w:trPr>
        <w:tc>
          <w:tcPr>
            <w:tcW w:w="4962" w:type="dxa"/>
            <w:shd w:val="clear" w:color="auto" w:fill="auto"/>
            <w:vAlign w:val="bottom"/>
            <w:hideMark/>
          </w:tcPr>
          <w:p w14:paraId="0CBF5992" w14:textId="77777777" w:rsidR="00161012" w:rsidRPr="001C3DC1" w:rsidRDefault="00161012" w:rsidP="00161012">
            <w:pPr>
              <w:jc w:val="both"/>
              <w:rPr>
                <w:rFonts w:ascii="Calibri" w:hAnsi="Calibri"/>
                <w:color w:val="000000"/>
              </w:rPr>
            </w:pPr>
            <w:r w:rsidRPr="001C3DC1">
              <w:rPr>
                <w:rFonts w:ascii="Calibri" w:hAnsi="Calibri"/>
                <w:color w:val="000000"/>
              </w:rPr>
              <w:t>Compromete-se com seu trabalho, sendo responsável pelo que faz. Está atento aos detalhes. Preocupa-se com o bom andamento dos serviços.</w:t>
            </w:r>
          </w:p>
        </w:tc>
        <w:tc>
          <w:tcPr>
            <w:tcW w:w="8505" w:type="dxa"/>
            <w:shd w:val="clear" w:color="auto" w:fill="auto"/>
            <w:vAlign w:val="bottom"/>
            <w:hideMark/>
          </w:tcPr>
          <w:p w14:paraId="23DBF102" w14:textId="77777777" w:rsidR="00161012" w:rsidRPr="001C3DC1" w:rsidRDefault="00161012" w:rsidP="00161012">
            <w:pPr>
              <w:jc w:val="both"/>
              <w:rPr>
                <w:rFonts w:ascii="Calibri" w:hAnsi="Calibri"/>
              </w:rPr>
            </w:pPr>
          </w:p>
        </w:tc>
      </w:tr>
      <w:tr w:rsidR="00161012" w:rsidRPr="00445892" w14:paraId="4B26305D" w14:textId="77777777" w:rsidTr="00161012">
        <w:trPr>
          <w:trHeight w:val="345"/>
        </w:trPr>
        <w:tc>
          <w:tcPr>
            <w:tcW w:w="4962" w:type="dxa"/>
            <w:shd w:val="clear" w:color="auto" w:fill="DEEAF6"/>
            <w:vAlign w:val="bottom"/>
            <w:hideMark/>
          </w:tcPr>
          <w:p w14:paraId="39E2B695" w14:textId="77777777" w:rsidR="00161012" w:rsidRPr="001C3DC1" w:rsidRDefault="00161012" w:rsidP="00161012">
            <w:pPr>
              <w:jc w:val="both"/>
              <w:rPr>
                <w:rFonts w:ascii="Calibri" w:hAnsi="Calibri"/>
                <w:color w:val="000000"/>
              </w:rPr>
            </w:pPr>
            <w:r w:rsidRPr="001C3DC1">
              <w:rPr>
                <w:rFonts w:ascii="Calibri" w:hAnsi="Calibri"/>
                <w:color w:val="000000"/>
              </w:rPr>
              <w:t xml:space="preserve">Demonstra </w:t>
            </w:r>
            <w:r>
              <w:rPr>
                <w:rFonts w:ascii="Calibri" w:hAnsi="Calibri"/>
                <w:color w:val="000000"/>
              </w:rPr>
              <w:t>h</w:t>
            </w:r>
            <w:r w:rsidRPr="001C3DC1">
              <w:rPr>
                <w:rFonts w:ascii="Calibri" w:hAnsi="Calibri"/>
                <w:color w:val="000000"/>
              </w:rPr>
              <w:t xml:space="preserve">abilidade para exercer as funções atinentes ao cargo </w:t>
            </w:r>
          </w:p>
        </w:tc>
        <w:tc>
          <w:tcPr>
            <w:tcW w:w="8505" w:type="dxa"/>
            <w:shd w:val="clear" w:color="auto" w:fill="DEEAF6"/>
            <w:vAlign w:val="bottom"/>
            <w:hideMark/>
          </w:tcPr>
          <w:p w14:paraId="49833F74" w14:textId="77777777" w:rsidR="00161012" w:rsidRPr="00445892" w:rsidRDefault="00161012" w:rsidP="00161012">
            <w:pPr>
              <w:jc w:val="both"/>
              <w:rPr>
                <w:rFonts w:ascii="Calibri" w:hAnsi="Calibri"/>
                <w:color w:val="000000"/>
              </w:rPr>
            </w:pPr>
          </w:p>
        </w:tc>
      </w:tr>
      <w:tr w:rsidR="00161012" w:rsidRPr="001C3DC1" w14:paraId="60299D8B" w14:textId="77777777" w:rsidTr="00161012">
        <w:trPr>
          <w:trHeight w:val="900"/>
        </w:trPr>
        <w:tc>
          <w:tcPr>
            <w:tcW w:w="4962" w:type="dxa"/>
            <w:shd w:val="clear" w:color="auto" w:fill="auto"/>
            <w:vAlign w:val="bottom"/>
            <w:hideMark/>
          </w:tcPr>
          <w:p w14:paraId="131A36DB" w14:textId="77777777" w:rsidR="00161012" w:rsidRPr="001C3DC1" w:rsidRDefault="00161012" w:rsidP="00161012">
            <w:pPr>
              <w:jc w:val="both"/>
              <w:rPr>
                <w:rFonts w:ascii="Calibri" w:hAnsi="Calibri"/>
                <w:color w:val="000000"/>
              </w:rPr>
            </w:pPr>
            <w:r w:rsidRPr="001C3DC1">
              <w:rPr>
                <w:rFonts w:ascii="Calibri" w:hAnsi="Calibri"/>
                <w:color w:val="000000"/>
              </w:rPr>
              <w:t xml:space="preserve">Percebe a necessidade de sua colaboração. </w:t>
            </w:r>
            <w:r>
              <w:rPr>
                <w:rFonts w:ascii="Calibri" w:hAnsi="Calibri"/>
                <w:color w:val="000000"/>
              </w:rPr>
              <w:t>S</w:t>
            </w:r>
            <w:r w:rsidRPr="001C3DC1">
              <w:rPr>
                <w:rFonts w:ascii="Calibri" w:hAnsi="Calibri"/>
                <w:color w:val="000000"/>
              </w:rPr>
              <w:t xml:space="preserve">uas atitudes demonstram </w:t>
            </w:r>
            <w:r>
              <w:rPr>
                <w:rFonts w:ascii="Calibri" w:hAnsi="Calibri"/>
                <w:color w:val="000000"/>
              </w:rPr>
              <w:t>compromisso</w:t>
            </w:r>
            <w:r w:rsidRPr="001C3DC1">
              <w:rPr>
                <w:rFonts w:ascii="Calibri" w:hAnsi="Calibri"/>
                <w:color w:val="000000"/>
              </w:rPr>
              <w:t xml:space="preserve"> com o cumprimento dos objetivos da Universidade, independentemente de estarem diretamente sob sua responsabilidade. </w:t>
            </w:r>
          </w:p>
        </w:tc>
        <w:tc>
          <w:tcPr>
            <w:tcW w:w="8505" w:type="dxa"/>
            <w:shd w:val="clear" w:color="auto" w:fill="auto"/>
            <w:vAlign w:val="bottom"/>
            <w:hideMark/>
          </w:tcPr>
          <w:p w14:paraId="6FB72594" w14:textId="77777777" w:rsidR="00161012" w:rsidRPr="001C3DC1" w:rsidRDefault="00161012" w:rsidP="00161012">
            <w:pPr>
              <w:jc w:val="both"/>
              <w:rPr>
                <w:rFonts w:ascii="Calibri" w:hAnsi="Calibri"/>
              </w:rPr>
            </w:pPr>
          </w:p>
        </w:tc>
      </w:tr>
      <w:tr w:rsidR="00161012" w:rsidRPr="001C3DC1" w14:paraId="22ED2298" w14:textId="77777777" w:rsidTr="00161012">
        <w:trPr>
          <w:trHeight w:val="416"/>
        </w:trPr>
        <w:tc>
          <w:tcPr>
            <w:tcW w:w="4962" w:type="dxa"/>
            <w:shd w:val="clear" w:color="auto" w:fill="DEEAF6"/>
            <w:vAlign w:val="bottom"/>
          </w:tcPr>
          <w:p w14:paraId="378DC439" w14:textId="77777777" w:rsidR="00161012" w:rsidRPr="001C3DC1" w:rsidRDefault="00161012" w:rsidP="00161012">
            <w:pPr>
              <w:jc w:val="both"/>
              <w:rPr>
                <w:rFonts w:ascii="Calibri" w:hAnsi="Calibri"/>
                <w:color w:val="000000"/>
              </w:rPr>
            </w:pPr>
            <w:r>
              <w:rPr>
                <w:rFonts w:ascii="Calibri" w:hAnsi="Calibri"/>
                <w:color w:val="000000"/>
              </w:rPr>
              <w:t>É assíduo ao trabalho e cumpre com os horários definidos para execução de suas atividades programadas. Não se afasta do trabalho sem prévia autorização ou ciência da chefia. Responde às convocações das reuniões dos grupos de trabalho ou órgãos colegiados.</w:t>
            </w:r>
          </w:p>
        </w:tc>
        <w:tc>
          <w:tcPr>
            <w:tcW w:w="8505" w:type="dxa"/>
            <w:shd w:val="clear" w:color="auto" w:fill="DEEAF6"/>
            <w:vAlign w:val="bottom"/>
          </w:tcPr>
          <w:p w14:paraId="54AD99AB" w14:textId="77777777" w:rsidR="00161012" w:rsidRPr="001C3DC1" w:rsidRDefault="00161012" w:rsidP="00161012">
            <w:pPr>
              <w:jc w:val="both"/>
              <w:rPr>
                <w:rFonts w:ascii="Calibri" w:hAnsi="Calibri"/>
              </w:rPr>
            </w:pPr>
          </w:p>
        </w:tc>
      </w:tr>
      <w:tr w:rsidR="00161012" w:rsidRPr="001C3DC1" w14:paraId="755ACB9A" w14:textId="77777777" w:rsidTr="00161012">
        <w:trPr>
          <w:trHeight w:val="900"/>
        </w:trPr>
        <w:tc>
          <w:tcPr>
            <w:tcW w:w="4962" w:type="dxa"/>
            <w:shd w:val="clear" w:color="auto" w:fill="auto"/>
            <w:vAlign w:val="bottom"/>
            <w:hideMark/>
          </w:tcPr>
          <w:p w14:paraId="7E54E327" w14:textId="77777777" w:rsidR="00161012" w:rsidRPr="001C3DC1" w:rsidRDefault="00161012" w:rsidP="00161012">
            <w:pPr>
              <w:jc w:val="both"/>
              <w:rPr>
                <w:rFonts w:ascii="Calibri" w:hAnsi="Calibri"/>
                <w:color w:val="000000"/>
              </w:rPr>
            </w:pPr>
            <w:r>
              <w:rPr>
                <w:rFonts w:ascii="Calibri" w:hAnsi="Calibri"/>
                <w:color w:val="000000"/>
              </w:rPr>
              <w:lastRenderedPageBreak/>
              <w:t>É responsável e u</w:t>
            </w:r>
            <w:r w:rsidRPr="001C3DC1">
              <w:rPr>
                <w:rFonts w:ascii="Calibri" w:hAnsi="Calibri"/>
                <w:color w:val="000000"/>
              </w:rPr>
              <w:t>tiliza toda a sua capacidade e recursos materiais disponíveis</w:t>
            </w:r>
            <w:r>
              <w:rPr>
                <w:rFonts w:ascii="Calibri" w:hAnsi="Calibri"/>
                <w:color w:val="000000"/>
              </w:rPr>
              <w:t xml:space="preserve"> para solucionar os problemas apresentados. </w:t>
            </w:r>
            <w:r w:rsidRPr="001C3DC1">
              <w:rPr>
                <w:rFonts w:ascii="Calibri" w:hAnsi="Calibri"/>
                <w:color w:val="000000"/>
              </w:rPr>
              <w:t>Colabora com a conservação do patrimônio público e utiliza os materiais e equipamentos de maneira racional.</w:t>
            </w:r>
          </w:p>
        </w:tc>
        <w:tc>
          <w:tcPr>
            <w:tcW w:w="8505" w:type="dxa"/>
            <w:shd w:val="clear" w:color="auto" w:fill="auto"/>
            <w:vAlign w:val="bottom"/>
            <w:hideMark/>
          </w:tcPr>
          <w:p w14:paraId="199B4961" w14:textId="77777777" w:rsidR="00161012" w:rsidRPr="001C3DC1" w:rsidRDefault="00161012" w:rsidP="00161012">
            <w:pPr>
              <w:jc w:val="both"/>
              <w:rPr>
                <w:rFonts w:ascii="Calibri" w:hAnsi="Calibri"/>
              </w:rPr>
            </w:pPr>
          </w:p>
        </w:tc>
      </w:tr>
      <w:tr w:rsidR="00161012" w:rsidRPr="001C3DC1" w14:paraId="797E16AD" w14:textId="77777777" w:rsidTr="00161012">
        <w:trPr>
          <w:trHeight w:val="416"/>
        </w:trPr>
        <w:tc>
          <w:tcPr>
            <w:tcW w:w="4962" w:type="dxa"/>
            <w:shd w:val="clear" w:color="auto" w:fill="DEEAF6"/>
            <w:vAlign w:val="bottom"/>
            <w:hideMark/>
          </w:tcPr>
          <w:p w14:paraId="3741CA15" w14:textId="77777777" w:rsidR="00161012" w:rsidRPr="001C3DC1" w:rsidRDefault="00161012" w:rsidP="00161012">
            <w:pPr>
              <w:jc w:val="both"/>
              <w:rPr>
                <w:rFonts w:ascii="Calibri" w:hAnsi="Calibri"/>
                <w:color w:val="000000"/>
              </w:rPr>
            </w:pPr>
            <w:r w:rsidRPr="001C3DC1">
              <w:rPr>
                <w:rFonts w:ascii="Calibri" w:hAnsi="Calibri"/>
                <w:color w:val="000000"/>
              </w:rPr>
              <w:t xml:space="preserve">Busca o seu aperfeiçoamento profissional para aproveitar ao máximo </w:t>
            </w:r>
            <w:r>
              <w:rPr>
                <w:rFonts w:ascii="Calibri" w:hAnsi="Calibri"/>
                <w:color w:val="000000"/>
              </w:rPr>
              <w:t>o</w:t>
            </w:r>
            <w:r w:rsidRPr="001C3DC1">
              <w:rPr>
                <w:rFonts w:ascii="Calibri" w:hAnsi="Calibri"/>
                <w:color w:val="000000"/>
              </w:rPr>
              <w:t>s equipamentos e materiais. Preocupa-se com a qualidade, estando atento a qualquer irregularidade e comunica</w:t>
            </w:r>
            <w:r>
              <w:rPr>
                <w:rFonts w:ascii="Calibri" w:hAnsi="Calibri"/>
                <w:color w:val="000000"/>
              </w:rPr>
              <w:t>ndo</w:t>
            </w:r>
            <w:r w:rsidRPr="001C3DC1">
              <w:rPr>
                <w:rFonts w:ascii="Calibri" w:hAnsi="Calibri"/>
                <w:color w:val="000000"/>
              </w:rPr>
              <w:t xml:space="preserve"> a chefia</w:t>
            </w:r>
            <w:r>
              <w:rPr>
                <w:rFonts w:ascii="Calibri" w:hAnsi="Calibri"/>
                <w:color w:val="000000"/>
              </w:rPr>
              <w:t xml:space="preserve"> sempre que necessário</w:t>
            </w:r>
            <w:r w:rsidRPr="001C3DC1">
              <w:rPr>
                <w:rFonts w:ascii="Calibri" w:hAnsi="Calibri"/>
                <w:color w:val="000000"/>
              </w:rPr>
              <w:t>.</w:t>
            </w:r>
          </w:p>
        </w:tc>
        <w:tc>
          <w:tcPr>
            <w:tcW w:w="8505" w:type="dxa"/>
            <w:shd w:val="clear" w:color="auto" w:fill="DEEAF6"/>
            <w:vAlign w:val="bottom"/>
            <w:hideMark/>
          </w:tcPr>
          <w:p w14:paraId="71F25A46" w14:textId="77777777" w:rsidR="00161012" w:rsidRPr="001C3DC1" w:rsidRDefault="00161012" w:rsidP="00161012">
            <w:pPr>
              <w:jc w:val="both"/>
              <w:rPr>
                <w:rFonts w:ascii="Calibri" w:hAnsi="Calibri"/>
              </w:rPr>
            </w:pPr>
          </w:p>
        </w:tc>
      </w:tr>
      <w:tr w:rsidR="00161012" w:rsidRPr="001C3DC1" w14:paraId="37AC19F9" w14:textId="77777777" w:rsidTr="00161012">
        <w:trPr>
          <w:trHeight w:val="900"/>
        </w:trPr>
        <w:tc>
          <w:tcPr>
            <w:tcW w:w="4962" w:type="dxa"/>
            <w:shd w:val="clear" w:color="auto" w:fill="auto"/>
            <w:vAlign w:val="bottom"/>
            <w:hideMark/>
          </w:tcPr>
          <w:p w14:paraId="7538F6BC" w14:textId="77777777" w:rsidR="00161012" w:rsidRPr="001C3DC1" w:rsidRDefault="00161012" w:rsidP="00161012">
            <w:pPr>
              <w:jc w:val="both"/>
              <w:rPr>
                <w:rFonts w:ascii="Calibri" w:hAnsi="Calibri"/>
                <w:color w:val="000000"/>
              </w:rPr>
            </w:pPr>
            <w:r w:rsidRPr="001C3DC1">
              <w:rPr>
                <w:rFonts w:ascii="Calibri" w:hAnsi="Calibri"/>
                <w:color w:val="000000"/>
              </w:rPr>
              <w:t>Trata com cortesia as pessoas no ambiente de trabalho e demonstra respeito aos colegas de trabalho.</w:t>
            </w:r>
          </w:p>
        </w:tc>
        <w:tc>
          <w:tcPr>
            <w:tcW w:w="8505" w:type="dxa"/>
            <w:shd w:val="clear" w:color="auto" w:fill="auto"/>
            <w:vAlign w:val="bottom"/>
            <w:hideMark/>
          </w:tcPr>
          <w:p w14:paraId="255E8F4C" w14:textId="77777777" w:rsidR="00161012" w:rsidRPr="001C3DC1" w:rsidRDefault="00161012" w:rsidP="00161012">
            <w:pPr>
              <w:jc w:val="both"/>
              <w:rPr>
                <w:rFonts w:ascii="Calibri" w:hAnsi="Calibri"/>
              </w:rPr>
            </w:pPr>
          </w:p>
        </w:tc>
      </w:tr>
      <w:tr w:rsidR="00161012" w:rsidRPr="001C3DC1" w14:paraId="67BF0904" w14:textId="77777777" w:rsidTr="00161012">
        <w:trPr>
          <w:trHeight w:val="600"/>
        </w:trPr>
        <w:tc>
          <w:tcPr>
            <w:tcW w:w="4962" w:type="dxa"/>
            <w:shd w:val="clear" w:color="auto" w:fill="DEEAF6"/>
            <w:vAlign w:val="bottom"/>
            <w:hideMark/>
          </w:tcPr>
          <w:p w14:paraId="606D243F" w14:textId="77777777" w:rsidR="00161012" w:rsidRPr="001C3DC1" w:rsidRDefault="00161012" w:rsidP="00161012">
            <w:pPr>
              <w:jc w:val="both"/>
              <w:rPr>
                <w:rFonts w:ascii="Calibri" w:hAnsi="Calibri"/>
                <w:color w:val="000000"/>
              </w:rPr>
            </w:pPr>
            <w:r w:rsidRPr="001C3DC1">
              <w:rPr>
                <w:rFonts w:ascii="Calibri" w:hAnsi="Calibri"/>
                <w:color w:val="000000"/>
              </w:rPr>
              <w:t>Desenvolve as suas atividades sem a necessidade de cobrança constante. Apresenta ideias e sugestões que contribuam para a melhoria do trabalho. Troca experiência com outros colegas, auxiliando na busca de soluções relativas a problemas de trabalho. Colabora voluntariamente com a resolução dos problemas encontrados no seu campo de atuação.</w:t>
            </w:r>
          </w:p>
        </w:tc>
        <w:tc>
          <w:tcPr>
            <w:tcW w:w="8505" w:type="dxa"/>
            <w:shd w:val="clear" w:color="auto" w:fill="DEEAF6"/>
            <w:vAlign w:val="bottom"/>
            <w:hideMark/>
          </w:tcPr>
          <w:p w14:paraId="561466F8" w14:textId="77777777" w:rsidR="00161012" w:rsidRPr="001C3DC1" w:rsidRDefault="00161012" w:rsidP="00161012">
            <w:pPr>
              <w:jc w:val="both"/>
              <w:rPr>
                <w:rFonts w:ascii="Calibri" w:hAnsi="Calibri"/>
              </w:rPr>
            </w:pPr>
          </w:p>
        </w:tc>
      </w:tr>
      <w:tr w:rsidR="00161012" w:rsidRPr="001C3DC1" w14:paraId="166F0524" w14:textId="77777777" w:rsidTr="00161012">
        <w:trPr>
          <w:trHeight w:val="1265"/>
        </w:trPr>
        <w:tc>
          <w:tcPr>
            <w:tcW w:w="4962" w:type="dxa"/>
            <w:shd w:val="clear" w:color="auto" w:fill="auto"/>
            <w:vAlign w:val="bottom"/>
            <w:hideMark/>
          </w:tcPr>
          <w:p w14:paraId="26C9BEE3" w14:textId="77777777" w:rsidR="00161012" w:rsidRPr="001C3DC1" w:rsidRDefault="00161012" w:rsidP="00161012">
            <w:pPr>
              <w:jc w:val="both"/>
              <w:rPr>
                <w:rFonts w:ascii="Calibri" w:hAnsi="Calibri"/>
                <w:color w:val="000000"/>
              </w:rPr>
            </w:pPr>
            <w:r w:rsidRPr="001C3DC1">
              <w:rPr>
                <w:rFonts w:ascii="Calibri" w:hAnsi="Calibri"/>
                <w:color w:val="000000"/>
              </w:rPr>
              <w:lastRenderedPageBreak/>
              <w:t xml:space="preserve">Executa as suas atividades com ética e profissionalismo, inclusive no atendimento ao público (sociedade, </w:t>
            </w:r>
            <w:r>
              <w:rPr>
                <w:rFonts w:ascii="Calibri" w:hAnsi="Calibri"/>
                <w:color w:val="000000"/>
              </w:rPr>
              <w:t>público interno</w:t>
            </w:r>
            <w:r w:rsidRPr="001C3DC1">
              <w:rPr>
                <w:rFonts w:ascii="Calibri" w:hAnsi="Calibri"/>
                <w:color w:val="000000"/>
              </w:rPr>
              <w:t>, outras instituições e colegas de trabalho) contribuindo para que</w:t>
            </w:r>
            <w:r>
              <w:rPr>
                <w:rFonts w:ascii="Calibri" w:hAnsi="Calibri"/>
                <w:color w:val="000000"/>
              </w:rPr>
              <w:t xml:space="preserve"> a UFOB concretize a sua missão.</w:t>
            </w:r>
          </w:p>
        </w:tc>
        <w:tc>
          <w:tcPr>
            <w:tcW w:w="8505" w:type="dxa"/>
            <w:shd w:val="clear" w:color="auto" w:fill="auto"/>
            <w:vAlign w:val="bottom"/>
            <w:hideMark/>
          </w:tcPr>
          <w:p w14:paraId="24ACDB8A" w14:textId="77777777" w:rsidR="00161012" w:rsidRPr="001C3DC1" w:rsidRDefault="00161012" w:rsidP="00161012">
            <w:pPr>
              <w:jc w:val="both"/>
              <w:rPr>
                <w:rFonts w:ascii="Calibri" w:hAnsi="Calibri"/>
              </w:rPr>
            </w:pPr>
          </w:p>
        </w:tc>
      </w:tr>
    </w:tbl>
    <w:p w14:paraId="3C24FEE9" w14:textId="77777777" w:rsidR="00161012" w:rsidRPr="001C3DC1" w:rsidRDefault="00161012" w:rsidP="00161012">
      <w:pPr>
        <w:rPr>
          <w:rFonts w:ascii="Calibri" w:hAnsi="Calibri"/>
        </w:rPr>
      </w:pPr>
    </w:p>
    <w:p w14:paraId="61BA2087" w14:textId="4CFDA42B" w:rsidR="00161012" w:rsidRPr="00DD45F9" w:rsidRDefault="00161012" w:rsidP="00116D5C">
      <w:pPr>
        <w:spacing w:after="0" w:line="240" w:lineRule="auto"/>
        <w:jc w:val="center"/>
        <w:rPr>
          <w:rFonts w:cs="Times New Roman"/>
          <w:sz w:val="24"/>
          <w:szCs w:val="24"/>
        </w:rPr>
      </w:pPr>
    </w:p>
    <w:sectPr w:rsidR="00161012" w:rsidRPr="00DD45F9" w:rsidSect="00116D5C">
      <w:headerReference w:type="default" r:id="rId9"/>
      <w:footerReference w:type="default" r:id="rId10"/>
      <w:footnotePr>
        <w:numRestart w:val="eachPage"/>
      </w:footnotePr>
      <w:pgSz w:w="16840" w:h="11907" w:orient="landscape" w:code="9"/>
      <w:pgMar w:top="709" w:right="1134" w:bottom="851"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7B990" w14:textId="77777777" w:rsidR="0069388E" w:rsidRDefault="0069388E" w:rsidP="000C0D88">
      <w:pPr>
        <w:spacing w:after="0" w:line="240" w:lineRule="auto"/>
      </w:pPr>
      <w:r>
        <w:separator/>
      </w:r>
    </w:p>
  </w:endnote>
  <w:endnote w:type="continuationSeparator" w:id="0">
    <w:p w14:paraId="3632CF15" w14:textId="77777777" w:rsidR="0069388E" w:rsidRDefault="0069388E" w:rsidP="000C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D7F9E" w14:textId="0CD6C45D" w:rsidR="00280413" w:rsidRPr="00116D5C" w:rsidRDefault="00116D5C" w:rsidP="00161012">
    <w:pPr>
      <w:pStyle w:val="Rodap"/>
      <w:ind w:right="360"/>
    </w:pPr>
    <w:r>
      <w:t>Obs: O declarante deverá assinar todas as fichas respondidas.</w:t>
    </w:r>
    <w:r>
      <w:t xml:space="preserve"> </w:t>
    </w:r>
    <w:r w:rsidRPr="00116D5C">
      <w:rPr>
        <w:rFonts w:asciiTheme="majorHAnsi" w:eastAsiaTheme="majorEastAsia" w:hAnsiTheme="majorHAnsi" w:cstheme="majorBidi"/>
      </w:rPr>
      <w:ptab w:relativeTo="margin" w:alignment="right" w:leader="none"/>
    </w:r>
    <w:r w:rsidRPr="00116D5C">
      <w:rPr>
        <w:rFonts w:asciiTheme="majorHAnsi" w:eastAsiaTheme="majorEastAsia" w:hAnsiTheme="majorHAnsi" w:cstheme="majorBidi"/>
        <w:lang w:val="pt-PT"/>
      </w:rPr>
      <w:t xml:space="preserve"> </w:t>
    </w:r>
    <w:r w:rsidRPr="00116D5C">
      <w:fldChar w:fldCharType="begin"/>
    </w:r>
    <w:r w:rsidRPr="00116D5C">
      <w:instrText>PAGE   \* MERGEFORMAT</w:instrText>
    </w:r>
    <w:r w:rsidRPr="00116D5C">
      <w:fldChar w:fldCharType="separate"/>
    </w:r>
    <w:r w:rsidRPr="00116D5C">
      <w:rPr>
        <w:rFonts w:asciiTheme="majorHAnsi" w:eastAsiaTheme="majorEastAsia" w:hAnsiTheme="majorHAnsi" w:cstheme="majorBidi"/>
        <w:noProof/>
        <w:lang w:val="pt-PT"/>
      </w:rPr>
      <w:t>2</w:t>
    </w:r>
    <w:r w:rsidRPr="00116D5C">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D66EE" w14:textId="77777777" w:rsidR="0069388E" w:rsidRDefault="0069388E" w:rsidP="000C0D88">
      <w:pPr>
        <w:spacing w:after="0" w:line="240" w:lineRule="auto"/>
      </w:pPr>
      <w:r>
        <w:separator/>
      </w:r>
    </w:p>
  </w:footnote>
  <w:footnote w:type="continuationSeparator" w:id="0">
    <w:p w14:paraId="725FD37B" w14:textId="77777777" w:rsidR="0069388E" w:rsidRDefault="0069388E" w:rsidP="000C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EAE2" w14:textId="436142EF" w:rsidR="00116D5C" w:rsidRDefault="00116D5C" w:rsidP="00116D5C">
    <w:pPr>
      <w:pStyle w:val="Cabealho"/>
      <w:jc w:val="center"/>
      <w:rPr>
        <w:rFonts w:cs="Calibri"/>
        <w:b/>
        <w:sz w:val="24"/>
        <w:szCs w:val="24"/>
      </w:rPr>
    </w:pPr>
    <w:r>
      <w:rPr>
        <w:noProof/>
      </w:rPr>
      <w:drawing>
        <wp:inline distT="0" distB="0" distL="0" distR="0" wp14:anchorId="6F19DA01" wp14:editId="4DCD5950">
          <wp:extent cx="866775" cy="9239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solidFill>
                    <a:srgbClr val="FFFFFF">
                      <a:alpha val="0"/>
                    </a:srgbClr>
                  </a:solidFill>
                  <a:ln>
                    <a:noFill/>
                  </a:ln>
                </pic:spPr>
              </pic:pic>
            </a:graphicData>
          </a:graphic>
        </wp:inline>
      </w:drawing>
    </w:r>
  </w:p>
  <w:p w14:paraId="1F69C781" w14:textId="77777777" w:rsidR="00116D5C" w:rsidRDefault="00116D5C" w:rsidP="00116D5C">
    <w:pPr>
      <w:pStyle w:val="Cabealho"/>
      <w:jc w:val="center"/>
      <w:rPr>
        <w:rFonts w:cs="Calibri"/>
        <w:b/>
        <w:sz w:val="24"/>
        <w:szCs w:val="24"/>
      </w:rPr>
    </w:pPr>
    <w:r>
      <w:rPr>
        <w:rFonts w:cs="Calibri"/>
        <w:b/>
        <w:sz w:val="24"/>
        <w:szCs w:val="24"/>
      </w:rPr>
      <w:t>MINISTÉRIO DA EDUCAÇÃO</w:t>
    </w:r>
  </w:p>
  <w:p w14:paraId="38176CD1" w14:textId="77777777" w:rsidR="00116D5C" w:rsidRDefault="00116D5C" w:rsidP="00116D5C">
    <w:pPr>
      <w:pStyle w:val="Cabealho"/>
      <w:jc w:val="center"/>
      <w:rPr>
        <w:rFonts w:cs="Calibri"/>
        <w:b/>
        <w:sz w:val="20"/>
        <w:szCs w:val="20"/>
      </w:rPr>
    </w:pPr>
    <w:r>
      <w:rPr>
        <w:rFonts w:cs="Calibri"/>
        <w:b/>
        <w:sz w:val="24"/>
        <w:szCs w:val="24"/>
      </w:rPr>
      <w:t>UNIVERSIDADE FEDERAL DO OESTE DA BAHIA</w:t>
    </w:r>
  </w:p>
  <w:p w14:paraId="75B6564E" w14:textId="77777777" w:rsidR="00116D5C" w:rsidRDefault="00116D5C" w:rsidP="00116D5C">
    <w:pPr>
      <w:pStyle w:val="Cabealho"/>
      <w:pBdr>
        <w:bottom w:val="single" w:sz="12" w:space="1" w:color="000000"/>
      </w:pBdr>
      <w:jc w:val="center"/>
    </w:pPr>
    <w:r>
      <w:rPr>
        <w:rFonts w:cs="Calibri"/>
        <w:b/>
        <w:sz w:val="20"/>
        <w:szCs w:val="20"/>
      </w:rPr>
      <w:t>CONSELHO UNIVERSITÁRIO</w:t>
    </w:r>
  </w:p>
  <w:p w14:paraId="74937B1E" w14:textId="0FAEE3AE" w:rsidR="00116D5C" w:rsidRDefault="00116D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5008"/>
    <w:multiLevelType w:val="hybridMultilevel"/>
    <w:tmpl w:val="F48C2EAA"/>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29736631"/>
    <w:multiLevelType w:val="hybridMultilevel"/>
    <w:tmpl w:val="833ABA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F614F25"/>
    <w:multiLevelType w:val="multilevel"/>
    <w:tmpl w:val="378C4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B07082"/>
    <w:multiLevelType w:val="hybridMultilevel"/>
    <w:tmpl w:val="05A4CF6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698702B"/>
    <w:multiLevelType w:val="multilevel"/>
    <w:tmpl w:val="378C4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F11E0C"/>
    <w:multiLevelType w:val="hybridMultilevel"/>
    <w:tmpl w:val="28F2149E"/>
    <w:lvl w:ilvl="0" w:tplc="CA84C65A">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9"/>
    <w:rsid w:val="000239EC"/>
    <w:rsid w:val="00026988"/>
    <w:rsid w:val="0003550E"/>
    <w:rsid w:val="00040204"/>
    <w:rsid w:val="00056861"/>
    <w:rsid w:val="000770A7"/>
    <w:rsid w:val="000C0D88"/>
    <w:rsid w:val="000D13C5"/>
    <w:rsid w:val="000F6B42"/>
    <w:rsid w:val="00101C8C"/>
    <w:rsid w:val="00116D5C"/>
    <w:rsid w:val="00132207"/>
    <w:rsid w:val="0014329D"/>
    <w:rsid w:val="00161012"/>
    <w:rsid w:val="00164443"/>
    <w:rsid w:val="00167B84"/>
    <w:rsid w:val="001A0B19"/>
    <w:rsid w:val="001B586C"/>
    <w:rsid w:val="001D3351"/>
    <w:rsid w:val="00223441"/>
    <w:rsid w:val="00225498"/>
    <w:rsid w:val="0022622F"/>
    <w:rsid w:val="00255A3A"/>
    <w:rsid w:val="00280413"/>
    <w:rsid w:val="002945AE"/>
    <w:rsid w:val="002A70A4"/>
    <w:rsid w:val="00301F6D"/>
    <w:rsid w:val="00334DA1"/>
    <w:rsid w:val="00337D5E"/>
    <w:rsid w:val="00366C7C"/>
    <w:rsid w:val="003E7597"/>
    <w:rsid w:val="004262D8"/>
    <w:rsid w:val="00496229"/>
    <w:rsid w:val="004D232B"/>
    <w:rsid w:val="004E0472"/>
    <w:rsid w:val="004E3CFE"/>
    <w:rsid w:val="004F5B83"/>
    <w:rsid w:val="00546C5F"/>
    <w:rsid w:val="00551C2F"/>
    <w:rsid w:val="0058047B"/>
    <w:rsid w:val="0059295A"/>
    <w:rsid w:val="0059562C"/>
    <w:rsid w:val="00596349"/>
    <w:rsid w:val="005A4921"/>
    <w:rsid w:val="005C462F"/>
    <w:rsid w:val="005C59B1"/>
    <w:rsid w:val="005F2420"/>
    <w:rsid w:val="005F52F0"/>
    <w:rsid w:val="0060769B"/>
    <w:rsid w:val="00664F8E"/>
    <w:rsid w:val="00685404"/>
    <w:rsid w:val="0069388E"/>
    <w:rsid w:val="006A1905"/>
    <w:rsid w:val="006E7205"/>
    <w:rsid w:val="006F68A6"/>
    <w:rsid w:val="006F752B"/>
    <w:rsid w:val="006F7C4C"/>
    <w:rsid w:val="00797067"/>
    <w:rsid w:val="0082085C"/>
    <w:rsid w:val="00822C57"/>
    <w:rsid w:val="00833260"/>
    <w:rsid w:val="00845126"/>
    <w:rsid w:val="008660DF"/>
    <w:rsid w:val="008764BD"/>
    <w:rsid w:val="008B069D"/>
    <w:rsid w:val="009016F1"/>
    <w:rsid w:val="00902627"/>
    <w:rsid w:val="00907CEF"/>
    <w:rsid w:val="00912333"/>
    <w:rsid w:val="00920A24"/>
    <w:rsid w:val="009211E4"/>
    <w:rsid w:val="00932A68"/>
    <w:rsid w:val="00937084"/>
    <w:rsid w:val="00951AA3"/>
    <w:rsid w:val="00967C20"/>
    <w:rsid w:val="0098130E"/>
    <w:rsid w:val="009B190F"/>
    <w:rsid w:val="009B515C"/>
    <w:rsid w:val="009D027F"/>
    <w:rsid w:val="009E5CBE"/>
    <w:rsid w:val="00A34AEF"/>
    <w:rsid w:val="00A425C8"/>
    <w:rsid w:val="00A61C6A"/>
    <w:rsid w:val="00A77F61"/>
    <w:rsid w:val="00A83AD5"/>
    <w:rsid w:val="00A952FB"/>
    <w:rsid w:val="00AC5055"/>
    <w:rsid w:val="00AD37F6"/>
    <w:rsid w:val="00B3223C"/>
    <w:rsid w:val="00B663DA"/>
    <w:rsid w:val="00B70FAA"/>
    <w:rsid w:val="00BB30DA"/>
    <w:rsid w:val="00BF0D7F"/>
    <w:rsid w:val="00C02461"/>
    <w:rsid w:val="00C04E8B"/>
    <w:rsid w:val="00C17953"/>
    <w:rsid w:val="00C472FB"/>
    <w:rsid w:val="00C51764"/>
    <w:rsid w:val="00C56328"/>
    <w:rsid w:val="00C60170"/>
    <w:rsid w:val="00C60346"/>
    <w:rsid w:val="00C611CA"/>
    <w:rsid w:val="00C631D8"/>
    <w:rsid w:val="00C85BD6"/>
    <w:rsid w:val="00C91E9D"/>
    <w:rsid w:val="00CA0563"/>
    <w:rsid w:val="00CA0778"/>
    <w:rsid w:val="00D27390"/>
    <w:rsid w:val="00D30773"/>
    <w:rsid w:val="00D32684"/>
    <w:rsid w:val="00D342EB"/>
    <w:rsid w:val="00D4383B"/>
    <w:rsid w:val="00D50500"/>
    <w:rsid w:val="00D612EF"/>
    <w:rsid w:val="00D619A7"/>
    <w:rsid w:val="00D738F6"/>
    <w:rsid w:val="00DA361E"/>
    <w:rsid w:val="00DB17ED"/>
    <w:rsid w:val="00DD2C00"/>
    <w:rsid w:val="00DD45F9"/>
    <w:rsid w:val="00E00681"/>
    <w:rsid w:val="00E265DD"/>
    <w:rsid w:val="00E349BF"/>
    <w:rsid w:val="00E36BCA"/>
    <w:rsid w:val="00E5510C"/>
    <w:rsid w:val="00E63ED0"/>
    <w:rsid w:val="00E86984"/>
    <w:rsid w:val="00E97175"/>
    <w:rsid w:val="00EA653B"/>
    <w:rsid w:val="00EB225A"/>
    <w:rsid w:val="00EC08A3"/>
    <w:rsid w:val="00EE1237"/>
    <w:rsid w:val="00F00ABC"/>
    <w:rsid w:val="00F057A0"/>
    <w:rsid w:val="00F068D4"/>
    <w:rsid w:val="00F5413E"/>
    <w:rsid w:val="00F61414"/>
    <w:rsid w:val="00F6454C"/>
    <w:rsid w:val="00F75820"/>
    <w:rsid w:val="00F850AC"/>
    <w:rsid w:val="00F86E3B"/>
    <w:rsid w:val="00FA2081"/>
    <w:rsid w:val="00FD42D1"/>
    <w:rsid w:val="00FF3F83"/>
    <w:rsid w:val="00FF6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9"/>
    <w:rPr>
      <w:rFonts w:eastAsiaTheme="minorEastAsia"/>
      <w:lang w:eastAsia="pt-BR"/>
    </w:rPr>
  </w:style>
  <w:style w:type="paragraph" w:styleId="Cabealho1">
    <w:name w:val="heading 1"/>
    <w:basedOn w:val="Normal"/>
    <w:next w:val="Normal"/>
    <w:link w:val="Cabealho1Carcter"/>
    <w:qFormat/>
    <w:rsid w:val="00161012"/>
    <w:pPr>
      <w:keepNext/>
      <w:spacing w:after="0" w:line="240" w:lineRule="auto"/>
      <w:jc w:val="center"/>
      <w:outlineLvl w:val="0"/>
    </w:pPr>
    <w:rPr>
      <w:rFonts w:ascii="Times New Roman" w:eastAsia="Times New Roman" w:hAnsi="Times New Roman" w:cs="Times New Roman"/>
      <w:b/>
      <w:sz w:val="28"/>
      <w:szCs w:val="20"/>
    </w:rPr>
  </w:style>
  <w:style w:type="paragraph" w:styleId="Cabealho5">
    <w:name w:val="heading 5"/>
    <w:basedOn w:val="Normal"/>
    <w:next w:val="Normal"/>
    <w:link w:val="Cabealho5Carcter"/>
    <w:uiPriority w:val="9"/>
    <w:unhideWhenUsed/>
    <w:qFormat/>
    <w:rsid w:val="00161012"/>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qFormat/>
    <w:rsid w:val="00161012"/>
    <w:pPr>
      <w:keepNext/>
      <w:spacing w:after="0" w:line="240" w:lineRule="auto"/>
      <w:outlineLvl w:val="5"/>
    </w:pPr>
    <w:rPr>
      <w:rFonts w:ascii="Arial" w:eastAsia="Times New Roman" w:hAnsi="Arial" w:cs="Times New Roman"/>
      <w:b/>
      <w:sz w:val="20"/>
      <w:szCs w:val="20"/>
    </w:rPr>
  </w:style>
  <w:style w:type="paragraph" w:styleId="Cabealho7">
    <w:name w:val="heading 7"/>
    <w:basedOn w:val="Normal"/>
    <w:next w:val="Normal"/>
    <w:link w:val="Cabealho7Carcter"/>
    <w:uiPriority w:val="9"/>
    <w:unhideWhenUsed/>
    <w:qFormat/>
    <w:rsid w:val="001610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496229"/>
    <w:rPr>
      <w:color w:val="0000FF" w:themeColor="hyperlink"/>
      <w:u w:val="single"/>
    </w:rPr>
  </w:style>
  <w:style w:type="paragraph" w:styleId="NormalWeb">
    <w:name w:val="Normal (Web)"/>
    <w:basedOn w:val="Normal"/>
    <w:uiPriority w:val="99"/>
    <w:semiHidden/>
    <w:unhideWhenUsed/>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496229"/>
    <w:pPr>
      <w:ind w:left="720"/>
      <w:contextualSpacing/>
    </w:pPr>
  </w:style>
  <w:style w:type="paragraph" w:customStyle="1" w:styleId="Default">
    <w:name w:val="Default"/>
    <w:uiPriority w:val="99"/>
    <w:rsid w:val="00496229"/>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texto1">
    <w:name w:val="texto1"/>
    <w:basedOn w:val="Normal"/>
    <w:uiPriority w:val="99"/>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arcter"/>
    <w:uiPriority w:val="99"/>
    <w:unhideWhenUsed/>
    <w:rsid w:val="000C0D8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0D88"/>
    <w:rPr>
      <w:rFonts w:eastAsiaTheme="minorEastAsia"/>
      <w:lang w:eastAsia="pt-BR"/>
    </w:rPr>
  </w:style>
  <w:style w:type="paragraph" w:styleId="Rodap">
    <w:name w:val="footer"/>
    <w:basedOn w:val="Normal"/>
    <w:link w:val="RodapCarcter"/>
    <w:uiPriority w:val="99"/>
    <w:unhideWhenUsed/>
    <w:rsid w:val="000C0D8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0D88"/>
    <w:rPr>
      <w:rFonts w:eastAsiaTheme="minorEastAsia"/>
      <w:lang w:eastAsia="pt-BR"/>
    </w:rPr>
  </w:style>
  <w:style w:type="paragraph" w:styleId="Textodebalo">
    <w:name w:val="Balloon Text"/>
    <w:basedOn w:val="Normal"/>
    <w:link w:val="TextodebaloCarcter"/>
    <w:uiPriority w:val="99"/>
    <w:semiHidden/>
    <w:unhideWhenUsed/>
    <w:rsid w:val="000239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239EC"/>
    <w:rPr>
      <w:rFonts w:ascii="Tahoma" w:eastAsiaTheme="minorEastAsia" w:hAnsi="Tahoma" w:cs="Tahoma"/>
      <w:sz w:val="16"/>
      <w:szCs w:val="16"/>
      <w:lang w:eastAsia="pt-BR"/>
    </w:rPr>
  </w:style>
  <w:style w:type="character" w:styleId="Refdecomentrio">
    <w:name w:val="annotation reference"/>
    <w:basedOn w:val="Tipodeletrapredefinidodopargrafo"/>
    <w:uiPriority w:val="99"/>
    <w:semiHidden/>
    <w:unhideWhenUsed/>
    <w:rsid w:val="00664F8E"/>
    <w:rPr>
      <w:sz w:val="16"/>
      <w:szCs w:val="16"/>
    </w:rPr>
  </w:style>
  <w:style w:type="paragraph" w:styleId="Textodecomentrio">
    <w:name w:val="annotation text"/>
    <w:basedOn w:val="Normal"/>
    <w:link w:val="TextodecomentrioCarcter"/>
    <w:uiPriority w:val="99"/>
    <w:semiHidden/>
    <w:unhideWhenUsed/>
    <w:rsid w:val="00664F8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64F8E"/>
    <w:rPr>
      <w:rFonts w:eastAsiaTheme="minorEastAsia"/>
      <w:sz w:val="20"/>
      <w:szCs w:val="20"/>
      <w:lang w:eastAsia="pt-BR"/>
    </w:rPr>
  </w:style>
  <w:style w:type="paragraph" w:styleId="Assuntodecomentrio">
    <w:name w:val="annotation subject"/>
    <w:basedOn w:val="Textodecomentrio"/>
    <w:next w:val="Textodecomentrio"/>
    <w:link w:val="AssuntodecomentrioCarcter"/>
    <w:uiPriority w:val="99"/>
    <w:semiHidden/>
    <w:unhideWhenUsed/>
    <w:rsid w:val="00664F8E"/>
    <w:rPr>
      <w:b/>
      <w:bCs/>
    </w:rPr>
  </w:style>
  <w:style w:type="character" w:customStyle="1" w:styleId="AssuntodecomentrioCarcter">
    <w:name w:val="Assunto de comentário Carácter"/>
    <w:basedOn w:val="TextodecomentrioCarcter"/>
    <w:link w:val="Assuntodecomentrio"/>
    <w:uiPriority w:val="99"/>
    <w:semiHidden/>
    <w:rsid w:val="00664F8E"/>
    <w:rPr>
      <w:rFonts w:eastAsiaTheme="minorEastAsia"/>
      <w:b/>
      <w:bCs/>
      <w:sz w:val="20"/>
      <w:szCs w:val="20"/>
      <w:lang w:eastAsia="pt-BR"/>
    </w:rPr>
  </w:style>
  <w:style w:type="character" w:customStyle="1" w:styleId="Cabealho1Carcter">
    <w:name w:val="Cabeçalho 1 Carácter"/>
    <w:basedOn w:val="Tipodeletrapredefinidodopargrafo"/>
    <w:link w:val="Cabealho1"/>
    <w:rsid w:val="00161012"/>
    <w:rPr>
      <w:rFonts w:ascii="Times New Roman" w:eastAsia="Times New Roman" w:hAnsi="Times New Roman" w:cs="Times New Roman"/>
      <w:b/>
      <w:sz w:val="28"/>
      <w:szCs w:val="20"/>
      <w:lang w:eastAsia="pt-BR"/>
    </w:rPr>
  </w:style>
  <w:style w:type="character" w:customStyle="1" w:styleId="Cabealho5Carcter">
    <w:name w:val="Cabeçalho 5 Carácter"/>
    <w:basedOn w:val="Tipodeletrapredefinidodopargrafo"/>
    <w:link w:val="Cabealho5"/>
    <w:uiPriority w:val="9"/>
    <w:rsid w:val="00161012"/>
    <w:rPr>
      <w:rFonts w:asciiTheme="majorHAnsi" w:eastAsiaTheme="majorEastAsia" w:hAnsiTheme="majorHAnsi" w:cstheme="majorBidi"/>
      <w:color w:val="243F60" w:themeColor="accent1" w:themeShade="7F"/>
      <w:lang w:eastAsia="pt-BR"/>
    </w:rPr>
  </w:style>
  <w:style w:type="character" w:customStyle="1" w:styleId="Cabealho6Carcter">
    <w:name w:val="Cabeçalho 6 Carácter"/>
    <w:basedOn w:val="Tipodeletrapredefinidodopargrafo"/>
    <w:link w:val="Cabealho6"/>
    <w:rsid w:val="00161012"/>
    <w:rPr>
      <w:rFonts w:ascii="Arial" w:eastAsia="Times New Roman" w:hAnsi="Arial" w:cs="Times New Roman"/>
      <w:b/>
      <w:sz w:val="20"/>
      <w:szCs w:val="20"/>
      <w:lang w:eastAsia="pt-BR"/>
    </w:rPr>
  </w:style>
  <w:style w:type="character" w:customStyle="1" w:styleId="Cabealho7Carcter">
    <w:name w:val="Cabeçalho 7 Carácter"/>
    <w:basedOn w:val="Tipodeletrapredefinidodopargrafo"/>
    <w:link w:val="Cabealho7"/>
    <w:uiPriority w:val="9"/>
    <w:rsid w:val="00161012"/>
    <w:rPr>
      <w:rFonts w:asciiTheme="majorHAnsi" w:eastAsiaTheme="majorEastAsia" w:hAnsiTheme="majorHAnsi" w:cstheme="majorBidi"/>
      <w:i/>
      <w:iCs/>
      <w:color w:val="404040" w:themeColor="text1" w:themeTint="BF"/>
      <w:lang w:eastAsia="pt-BR"/>
    </w:rPr>
  </w:style>
  <w:style w:type="table" w:styleId="Tabelacomgrelha">
    <w:name w:val="Table Grid"/>
    <w:basedOn w:val="Tabelanormal"/>
    <w:uiPriority w:val="59"/>
    <w:rsid w:val="0016101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161012"/>
    <w:rPr>
      <w:color w:val="808080"/>
    </w:rPr>
  </w:style>
  <w:style w:type="paragraph" w:styleId="Corpodetexto">
    <w:name w:val="Body Text"/>
    <w:basedOn w:val="Normal"/>
    <w:link w:val="CorpodetextoCarcter"/>
    <w:rsid w:val="00161012"/>
    <w:pPr>
      <w:spacing w:after="0" w:line="240" w:lineRule="auto"/>
    </w:pPr>
    <w:rPr>
      <w:rFonts w:ascii="Times New Roman" w:eastAsia="Times New Roman" w:hAnsi="Times New Roman" w:cs="Times New Roman"/>
      <w:sz w:val="24"/>
      <w:szCs w:val="20"/>
    </w:rPr>
  </w:style>
  <w:style w:type="character" w:customStyle="1" w:styleId="CorpodetextoCarcter">
    <w:name w:val="Corpo de texto Carácter"/>
    <w:basedOn w:val="Tipodeletrapredefinidodopargrafo"/>
    <w:link w:val="Corpodetexto"/>
    <w:rsid w:val="00161012"/>
    <w:rPr>
      <w:rFonts w:ascii="Times New Roman" w:eastAsia="Times New Roman" w:hAnsi="Times New Roman" w:cs="Times New Roman"/>
      <w:sz w:val="24"/>
      <w:szCs w:val="20"/>
      <w:lang w:eastAsia="pt-BR"/>
    </w:rPr>
  </w:style>
  <w:style w:type="character" w:customStyle="1" w:styleId="Estilo1">
    <w:name w:val="Estilo1"/>
    <w:basedOn w:val="Tipodeletrapredefinidodopargrafo"/>
    <w:uiPriority w:val="1"/>
    <w:rsid w:val="00161012"/>
    <w:rPr>
      <w:rFonts w:asciiTheme="minorHAnsi" w:hAnsiTheme="minorHAnsi"/>
      <w:b/>
      <w:i/>
      <w:color w:val="4F81BD" w:themeColor="accent1"/>
      <w:sz w:val="22"/>
    </w:rPr>
  </w:style>
  <w:style w:type="character" w:styleId="Nmerodepgina">
    <w:name w:val="page number"/>
    <w:basedOn w:val="Tipodeletrapredefinidodopargrafo"/>
    <w:semiHidden/>
    <w:rsid w:val="00161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9"/>
    <w:rPr>
      <w:rFonts w:eastAsiaTheme="minorEastAsia"/>
      <w:lang w:eastAsia="pt-BR"/>
    </w:rPr>
  </w:style>
  <w:style w:type="paragraph" w:styleId="Cabealho1">
    <w:name w:val="heading 1"/>
    <w:basedOn w:val="Normal"/>
    <w:next w:val="Normal"/>
    <w:link w:val="Cabealho1Carcter"/>
    <w:qFormat/>
    <w:rsid w:val="00161012"/>
    <w:pPr>
      <w:keepNext/>
      <w:spacing w:after="0" w:line="240" w:lineRule="auto"/>
      <w:jc w:val="center"/>
      <w:outlineLvl w:val="0"/>
    </w:pPr>
    <w:rPr>
      <w:rFonts w:ascii="Times New Roman" w:eastAsia="Times New Roman" w:hAnsi="Times New Roman" w:cs="Times New Roman"/>
      <w:b/>
      <w:sz w:val="28"/>
      <w:szCs w:val="20"/>
    </w:rPr>
  </w:style>
  <w:style w:type="paragraph" w:styleId="Cabealho5">
    <w:name w:val="heading 5"/>
    <w:basedOn w:val="Normal"/>
    <w:next w:val="Normal"/>
    <w:link w:val="Cabealho5Carcter"/>
    <w:uiPriority w:val="9"/>
    <w:unhideWhenUsed/>
    <w:qFormat/>
    <w:rsid w:val="00161012"/>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qFormat/>
    <w:rsid w:val="00161012"/>
    <w:pPr>
      <w:keepNext/>
      <w:spacing w:after="0" w:line="240" w:lineRule="auto"/>
      <w:outlineLvl w:val="5"/>
    </w:pPr>
    <w:rPr>
      <w:rFonts w:ascii="Arial" w:eastAsia="Times New Roman" w:hAnsi="Arial" w:cs="Times New Roman"/>
      <w:b/>
      <w:sz w:val="20"/>
      <w:szCs w:val="20"/>
    </w:rPr>
  </w:style>
  <w:style w:type="paragraph" w:styleId="Cabealho7">
    <w:name w:val="heading 7"/>
    <w:basedOn w:val="Normal"/>
    <w:next w:val="Normal"/>
    <w:link w:val="Cabealho7Carcter"/>
    <w:uiPriority w:val="9"/>
    <w:unhideWhenUsed/>
    <w:qFormat/>
    <w:rsid w:val="001610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496229"/>
    <w:rPr>
      <w:color w:val="0000FF" w:themeColor="hyperlink"/>
      <w:u w:val="single"/>
    </w:rPr>
  </w:style>
  <w:style w:type="paragraph" w:styleId="NormalWeb">
    <w:name w:val="Normal (Web)"/>
    <w:basedOn w:val="Normal"/>
    <w:uiPriority w:val="99"/>
    <w:semiHidden/>
    <w:unhideWhenUsed/>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496229"/>
    <w:pPr>
      <w:ind w:left="720"/>
      <w:contextualSpacing/>
    </w:pPr>
  </w:style>
  <w:style w:type="paragraph" w:customStyle="1" w:styleId="Default">
    <w:name w:val="Default"/>
    <w:uiPriority w:val="99"/>
    <w:rsid w:val="00496229"/>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texto1">
    <w:name w:val="texto1"/>
    <w:basedOn w:val="Normal"/>
    <w:uiPriority w:val="99"/>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arcter"/>
    <w:uiPriority w:val="99"/>
    <w:unhideWhenUsed/>
    <w:rsid w:val="000C0D8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0D88"/>
    <w:rPr>
      <w:rFonts w:eastAsiaTheme="minorEastAsia"/>
      <w:lang w:eastAsia="pt-BR"/>
    </w:rPr>
  </w:style>
  <w:style w:type="paragraph" w:styleId="Rodap">
    <w:name w:val="footer"/>
    <w:basedOn w:val="Normal"/>
    <w:link w:val="RodapCarcter"/>
    <w:uiPriority w:val="99"/>
    <w:unhideWhenUsed/>
    <w:rsid w:val="000C0D8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0D88"/>
    <w:rPr>
      <w:rFonts w:eastAsiaTheme="minorEastAsia"/>
      <w:lang w:eastAsia="pt-BR"/>
    </w:rPr>
  </w:style>
  <w:style w:type="paragraph" w:styleId="Textodebalo">
    <w:name w:val="Balloon Text"/>
    <w:basedOn w:val="Normal"/>
    <w:link w:val="TextodebaloCarcter"/>
    <w:uiPriority w:val="99"/>
    <w:semiHidden/>
    <w:unhideWhenUsed/>
    <w:rsid w:val="000239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239EC"/>
    <w:rPr>
      <w:rFonts w:ascii="Tahoma" w:eastAsiaTheme="minorEastAsia" w:hAnsi="Tahoma" w:cs="Tahoma"/>
      <w:sz w:val="16"/>
      <w:szCs w:val="16"/>
      <w:lang w:eastAsia="pt-BR"/>
    </w:rPr>
  </w:style>
  <w:style w:type="character" w:styleId="Refdecomentrio">
    <w:name w:val="annotation reference"/>
    <w:basedOn w:val="Tipodeletrapredefinidodopargrafo"/>
    <w:uiPriority w:val="99"/>
    <w:semiHidden/>
    <w:unhideWhenUsed/>
    <w:rsid w:val="00664F8E"/>
    <w:rPr>
      <w:sz w:val="16"/>
      <w:szCs w:val="16"/>
    </w:rPr>
  </w:style>
  <w:style w:type="paragraph" w:styleId="Textodecomentrio">
    <w:name w:val="annotation text"/>
    <w:basedOn w:val="Normal"/>
    <w:link w:val="TextodecomentrioCarcter"/>
    <w:uiPriority w:val="99"/>
    <w:semiHidden/>
    <w:unhideWhenUsed/>
    <w:rsid w:val="00664F8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64F8E"/>
    <w:rPr>
      <w:rFonts w:eastAsiaTheme="minorEastAsia"/>
      <w:sz w:val="20"/>
      <w:szCs w:val="20"/>
      <w:lang w:eastAsia="pt-BR"/>
    </w:rPr>
  </w:style>
  <w:style w:type="paragraph" w:styleId="Assuntodecomentrio">
    <w:name w:val="annotation subject"/>
    <w:basedOn w:val="Textodecomentrio"/>
    <w:next w:val="Textodecomentrio"/>
    <w:link w:val="AssuntodecomentrioCarcter"/>
    <w:uiPriority w:val="99"/>
    <w:semiHidden/>
    <w:unhideWhenUsed/>
    <w:rsid w:val="00664F8E"/>
    <w:rPr>
      <w:b/>
      <w:bCs/>
    </w:rPr>
  </w:style>
  <w:style w:type="character" w:customStyle="1" w:styleId="AssuntodecomentrioCarcter">
    <w:name w:val="Assunto de comentário Carácter"/>
    <w:basedOn w:val="TextodecomentrioCarcter"/>
    <w:link w:val="Assuntodecomentrio"/>
    <w:uiPriority w:val="99"/>
    <w:semiHidden/>
    <w:rsid w:val="00664F8E"/>
    <w:rPr>
      <w:rFonts w:eastAsiaTheme="minorEastAsia"/>
      <w:b/>
      <w:bCs/>
      <w:sz w:val="20"/>
      <w:szCs w:val="20"/>
      <w:lang w:eastAsia="pt-BR"/>
    </w:rPr>
  </w:style>
  <w:style w:type="character" w:customStyle="1" w:styleId="Cabealho1Carcter">
    <w:name w:val="Cabeçalho 1 Carácter"/>
    <w:basedOn w:val="Tipodeletrapredefinidodopargrafo"/>
    <w:link w:val="Cabealho1"/>
    <w:rsid w:val="00161012"/>
    <w:rPr>
      <w:rFonts w:ascii="Times New Roman" w:eastAsia="Times New Roman" w:hAnsi="Times New Roman" w:cs="Times New Roman"/>
      <w:b/>
      <w:sz w:val="28"/>
      <w:szCs w:val="20"/>
      <w:lang w:eastAsia="pt-BR"/>
    </w:rPr>
  </w:style>
  <w:style w:type="character" w:customStyle="1" w:styleId="Cabealho5Carcter">
    <w:name w:val="Cabeçalho 5 Carácter"/>
    <w:basedOn w:val="Tipodeletrapredefinidodopargrafo"/>
    <w:link w:val="Cabealho5"/>
    <w:uiPriority w:val="9"/>
    <w:rsid w:val="00161012"/>
    <w:rPr>
      <w:rFonts w:asciiTheme="majorHAnsi" w:eastAsiaTheme="majorEastAsia" w:hAnsiTheme="majorHAnsi" w:cstheme="majorBidi"/>
      <w:color w:val="243F60" w:themeColor="accent1" w:themeShade="7F"/>
      <w:lang w:eastAsia="pt-BR"/>
    </w:rPr>
  </w:style>
  <w:style w:type="character" w:customStyle="1" w:styleId="Cabealho6Carcter">
    <w:name w:val="Cabeçalho 6 Carácter"/>
    <w:basedOn w:val="Tipodeletrapredefinidodopargrafo"/>
    <w:link w:val="Cabealho6"/>
    <w:rsid w:val="00161012"/>
    <w:rPr>
      <w:rFonts w:ascii="Arial" w:eastAsia="Times New Roman" w:hAnsi="Arial" w:cs="Times New Roman"/>
      <w:b/>
      <w:sz w:val="20"/>
      <w:szCs w:val="20"/>
      <w:lang w:eastAsia="pt-BR"/>
    </w:rPr>
  </w:style>
  <w:style w:type="character" w:customStyle="1" w:styleId="Cabealho7Carcter">
    <w:name w:val="Cabeçalho 7 Carácter"/>
    <w:basedOn w:val="Tipodeletrapredefinidodopargrafo"/>
    <w:link w:val="Cabealho7"/>
    <w:uiPriority w:val="9"/>
    <w:rsid w:val="00161012"/>
    <w:rPr>
      <w:rFonts w:asciiTheme="majorHAnsi" w:eastAsiaTheme="majorEastAsia" w:hAnsiTheme="majorHAnsi" w:cstheme="majorBidi"/>
      <w:i/>
      <w:iCs/>
      <w:color w:val="404040" w:themeColor="text1" w:themeTint="BF"/>
      <w:lang w:eastAsia="pt-BR"/>
    </w:rPr>
  </w:style>
  <w:style w:type="table" w:styleId="Tabelacomgrelha">
    <w:name w:val="Table Grid"/>
    <w:basedOn w:val="Tabelanormal"/>
    <w:uiPriority w:val="59"/>
    <w:rsid w:val="0016101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161012"/>
    <w:rPr>
      <w:color w:val="808080"/>
    </w:rPr>
  </w:style>
  <w:style w:type="paragraph" w:styleId="Corpodetexto">
    <w:name w:val="Body Text"/>
    <w:basedOn w:val="Normal"/>
    <w:link w:val="CorpodetextoCarcter"/>
    <w:rsid w:val="00161012"/>
    <w:pPr>
      <w:spacing w:after="0" w:line="240" w:lineRule="auto"/>
    </w:pPr>
    <w:rPr>
      <w:rFonts w:ascii="Times New Roman" w:eastAsia="Times New Roman" w:hAnsi="Times New Roman" w:cs="Times New Roman"/>
      <w:sz w:val="24"/>
      <w:szCs w:val="20"/>
    </w:rPr>
  </w:style>
  <w:style w:type="character" w:customStyle="1" w:styleId="CorpodetextoCarcter">
    <w:name w:val="Corpo de texto Carácter"/>
    <w:basedOn w:val="Tipodeletrapredefinidodopargrafo"/>
    <w:link w:val="Corpodetexto"/>
    <w:rsid w:val="00161012"/>
    <w:rPr>
      <w:rFonts w:ascii="Times New Roman" w:eastAsia="Times New Roman" w:hAnsi="Times New Roman" w:cs="Times New Roman"/>
      <w:sz w:val="24"/>
      <w:szCs w:val="20"/>
      <w:lang w:eastAsia="pt-BR"/>
    </w:rPr>
  </w:style>
  <w:style w:type="character" w:customStyle="1" w:styleId="Estilo1">
    <w:name w:val="Estilo1"/>
    <w:basedOn w:val="Tipodeletrapredefinidodopargrafo"/>
    <w:uiPriority w:val="1"/>
    <w:rsid w:val="00161012"/>
    <w:rPr>
      <w:rFonts w:asciiTheme="minorHAnsi" w:hAnsiTheme="minorHAnsi"/>
      <w:b/>
      <w:i/>
      <w:color w:val="4F81BD" w:themeColor="accent1"/>
      <w:sz w:val="22"/>
    </w:rPr>
  </w:style>
  <w:style w:type="character" w:styleId="Nmerodepgina">
    <w:name w:val="page number"/>
    <w:basedOn w:val="Tipodeletrapredefinidodopargrafo"/>
    <w:semiHidden/>
    <w:rsid w:val="0016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8C0F-4A22-487B-9CF4-2163F1B4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403</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Universidade Federal do Oeste da Bahia</cp:lastModifiedBy>
  <cp:revision>2</cp:revision>
  <dcterms:created xsi:type="dcterms:W3CDTF">2020-03-06T13:32:00Z</dcterms:created>
  <dcterms:modified xsi:type="dcterms:W3CDTF">2020-03-06T13:32:00Z</dcterms:modified>
</cp:coreProperties>
</file>